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E5" w:rsidRDefault="002F39E5" w:rsidP="00EA4A93">
      <w:pPr>
        <w:spacing w:after="120"/>
      </w:pPr>
      <w:bookmarkStart w:id="0" w:name="_GoBack"/>
      <w:bookmarkEnd w:id="0"/>
      <w:r>
        <w:t xml:space="preserve">Le </w:t>
      </w:r>
      <w:r w:rsidRPr="00ED6DFF">
        <w:rPr>
          <w:b/>
        </w:rPr>
        <w:t>CHSLD du T. de Belfort</w:t>
      </w:r>
      <w:r>
        <w:t xml:space="preserve"> en direction commune avec l’HNFC, partie au GHT Nord Franche Comté</w:t>
      </w:r>
    </w:p>
    <w:p w:rsidR="002F39E5" w:rsidRDefault="002F39E5" w:rsidP="00EA4A93">
      <w:pPr>
        <w:spacing w:after="120"/>
      </w:pPr>
      <w:r>
        <w:t xml:space="preserve">Doté d’un service pharmacie constitué en GCS intervenant pour plusieurs EHPAD du T. de Belfort </w:t>
      </w:r>
    </w:p>
    <w:p w:rsidR="002F39E5" w:rsidRDefault="002F39E5" w:rsidP="00EA4A93">
      <w:pPr>
        <w:spacing w:after="120"/>
      </w:pPr>
      <w:r>
        <w:t xml:space="preserve">Etablissement certifié B par la Haute Autorité en Santé </w:t>
      </w:r>
    </w:p>
    <w:p w:rsidR="002F39E5" w:rsidRDefault="002F39E5" w:rsidP="00EA4A93">
      <w:pPr>
        <w:spacing w:after="120"/>
      </w:pPr>
      <w:r>
        <w:t>Ensemble architectural entièrement neuf : 3 maisons de 90 lits ouvertes depuis janvier 2019, 2 maisons de 60 lits en cours de construction – livrées en 2020</w:t>
      </w:r>
    </w:p>
    <w:p w:rsidR="002F39E5" w:rsidRDefault="002F39E5" w:rsidP="00EA4A93">
      <w:pPr>
        <w:spacing w:after="120"/>
      </w:pPr>
      <w:r>
        <w:t>123 lits USLD – 319 lits EHPAD – 20 places accueil de jour – 25 places SSIAD</w:t>
      </w:r>
    </w:p>
    <w:p w:rsidR="002F39E5" w:rsidRPr="007F6E97" w:rsidRDefault="002F39E5" w:rsidP="00EA4A93">
      <w:pPr>
        <w:spacing w:after="120"/>
        <w:jc w:val="center"/>
        <w:rPr>
          <w:b/>
          <w:sz w:val="28"/>
          <w:szCs w:val="28"/>
        </w:rPr>
      </w:pPr>
      <w:r w:rsidRPr="007F6E97">
        <w:rPr>
          <w:b/>
          <w:sz w:val="28"/>
          <w:szCs w:val="28"/>
        </w:rPr>
        <w:t>Recrute</w:t>
      </w:r>
    </w:p>
    <w:p w:rsidR="002F39E5" w:rsidRDefault="002F39E5" w:rsidP="00EA4A9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médecin</w:t>
      </w:r>
      <w:r w:rsidRPr="007F6E97">
        <w:rPr>
          <w:b/>
          <w:sz w:val="28"/>
          <w:szCs w:val="28"/>
        </w:rPr>
        <w:t xml:space="preserve"> pour son site de Bavilliers</w:t>
      </w:r>
    </w:p>
    <w:p w:rsidR="002F39E5" w:rsidRPr="007F6E97" w:rsidRDefault="002F39E5" w:rsidP="00EA4A9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Temps plein ou temps partiel </w:t>
      </w:r>
    </w:p>
    <w:p w:rsidR="002F39E5" w:rsidRPr="00DE0B35" w:rsidRDefault="002F39E5" w:rsidP="007F6E97">
      <w:pPr>
        <w:pBdr>
          <w:bottom w:val="single" w:sz="4" w:space="1" w:color="auto"/>
        </w:pBdr>
        <w:rPr>
          <w:b/>
        </w:rPr>
      </w:pPr>
      <w:r w:rsidRPr="00DE0B35">
        <w:rPr>
          <w:b/>
        </w:rPr>
        <w:t>Missions </w:t>
      </w:r>
    </w:p>
    <w:p w:rsidR="002F39E5" w:rsidRDefault="002F39E5" w:rsidP="00EA4A93">
      <w:pPr>
        <w:pStyle w:val="ListParagraph"/>
        <w:numPr>
          <w:ilvl w:val="0"/>
          <w:numId w:val="1"/>
        </w:numPr>
        <w:spacing w:after="120"/>
      </w:pPr>
      <w:r>
        <w:t xml:space="preserve">Prise en charge médicale des personnes âgées dépendantes USLD/EHPAD </w:t>
      </w:r>
    </w:p>
    <w:p w:rsidR="002F39E5" w:rsidRDefault="002F39E5" w:rsidP="00EA4A93">
      <w:pPr>
        <w:pStyle w:val="ListParagraph"/>
        <w:numPr>
          <w:ilvl w:val="0"/>
          <w:numId w:val="1"/>
        </w:numPr>
        <w:spacing w:after="120"/>
      </w:pPr>
      <w:r>
        <w:t>Contribution au projet médical partagé et au développement de la filière gériatrique sur le territoire Nord Franche Comté avec notamment :</w:t>
      </w:r>
    </w:p>
    <w:p w:rsidR="002F39E5" w:rsidRDefault="002F39E5" w:rsidP="00EA4A93">
      <w:pPr>
        <w:pStyle w:val="ListParagraph"/>
        <w:numPr>
          <w:ilvl w:val="1"/>
          <w:numId w:val="1"/>
        </w:numPr>
        <w:spacing w:after="120"/>
      </w:pPr>
      <w:r>
        <w:t>Contribution au développement  des consultations externes de gériatrie et d’une consultation mémoire</w:t>
      </w:r>
    </w:p>
    <w:p w:rsidR="002F39E5" w:rsidRDefault="002F39E5" w:rsidP="00EA4A93">
      <w:pPr>
        <w:pStyle w:val="ListParagraph"/>
        <w:numPr>
          <w:ilvl w:val="1"/>
          <w:numId w:val="1"/>
        </w:numPr>
        <w:spacing w:after="120"/>
      </w:pPr>
      <w:r>
        <w:t>Création d’une équipe mobile de gériatrie à destination des EHPAD de l’aire urbaine</w:t>
      </w:r>
    </w:p>
    <w:p w:rsidR="002F39E5" w:rsidRDefault="002F39E5" w:rsidP="00EA4A93">
      <w:pPr>
        <w:pStyle w:val="ListParagraph"/>
        <w:numPr>
          <w:ilvl w:val="0"/>
          <w:numId w:val="1"/>
        </w:numPr>
        <w:spacing w:after="120"/>
      </w:pPr>
      <w:r>
        <w:t xml:space="preserve">Participation au service d’astreinte partagé avec le SSR de l’HNFC </w:t>
      </w:r>
    </w:p>
    <w:p w:rsidR="002F39E5" w:rsidRPr="00EA4A93" w:rsidRDefault="002F39E5" w:rsidP="007F6E97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F39E5" w:rsidRPr="007F6E97" w:rsidRDefault="002F39E5" w:rsidP="007F6E97">
      <w:pPr>
        <w:pBdr>
          <w:bottom w:val="single" w:sz="4" w:space="1" w:color="auto"/>
        </w:pBdr>
        <w:rPr>
          <w:b/>
        </w:rPr>
      </w:pPr>
      <w:r w:rsidRPr="00DE0B35">
        <w:rPr>
          <w:b/>
        </w:rPr>
        <w:t>Profil </w:t>
      </w:r>
    </w:p>
    <w:p w:rsidR="002F39E5" w:rsidRPr="003C7EF9" w:rsidRDefault="002F39E5" w:rsidP="00EA4A93">
      <w:pPr>
        <w:spacing w:after="120"/>
      </w:pPr>
      <w:r w:rsidRPr="003C7EF9">
        <w:t xml:space="preserve">Recrutement selon les modalités du statut public </w:t>
      </w:r>
    </w:p>
    <w:p w:rsidR="002F39E5" w:rsidRDefault="002F39E5" w:rsidP="00EA4A93">
      <w:pPr>
        <w:spacing w:after="120"/>
      </w:pPr>
      <w:r>
        <w:t>Praticien hospitalier (mutation, liste d’aptitude suite à concours CNPH, réintégration suite à disponibilité…)</w:t>
      </w:r>
    </w:p>
    <w:p w:rsidR="002F39E5" w:rsidRDefault="002F39E5" w:rsidP="00EA4A93">
      <w:pPr>
        <w:spacing w:after="120"/>
      </w:pPr>
      <w:r>
        <w:t>Médecin gériatre titulaire de la capacité de gérontologie / DES /</w:t>
      </w:r>
    </w:p>
    <w:p w:rsidR="002F39E5" w:rsidRDefault="002F39E5" w:rsidP="00EA4A93">
      <w:pPr>
        <w:spacing w:after="120"/>
      </w:pPr>
      <w:r>
        <w:t xml:space="preserve">Médecin bénéficiant d’une expérience professionnelle en gériatrie ou disposant de compétences en gériatrie </w:t>
      </w:r>
    </w:p>
    <w:p w:rsidR="002F39E5" w:rsidRDefault="002F39E5" w:rsidP="007F6E97">
      <w:pPr>
        <w:pBdr>
          <w:bottom w:val="single" w:sz="4" w:space="1" w:color="auto"/>
        </w:pBdr>
        <w:rPr>
          <w:b/>
        </w:rPr>
      </w:pPr>
    </w:p>
    <w:p w:rsidR="002F39E5" w:rsidRPr="007F6E97" w:rsidRDefault="002F39E5" w:rsidP="007F6E97">
      <w:pPr>
        <w:pBdr>
          <w:bottom w:val="single" w:sz="4" w:space="1" w:color="auto"/>
        </w:pBdr>
        <w:rPr>
          <w:b/>
        </w:rPr>
      </w:pPr>
      <w:r w:rsidRPr="00DE0B35">
        <w:rPr>
          <w:b/>
        </w:rPr>
        <w:t>Disponibilité du poste </w:t>
      </w:r>
    </w:p>
    <w:p w:rsidR="002F39E5" w:rsidRDefault="002F39E5">
      <w:r>
        <w:t>Immédiate.</w:t>
      </w:r>
    </w:p>
    <w:p w:rsidR="002F39E5" w:rsidRPr="00EA4A93" w:rsidRDefault="002F39E5" w:rsidP="00EA4A93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2F39E5" w:rsidRPr="00EA4A93" w:rsidRDefault="002F39E5" w:rsidP="00EA4A93">
      <w:pPr>
        <w:pBdr>
          <w:bottom w:val="single" w:sz="4" w:space="1" w:color="auto"/>
        </w:pBdr>
        <w:rPr>
          <w:b/>
        </w:rPr>
      </w:pPr>
      <w:r>
        <w:rPr>
          <w:b/>
        </w:rPr>
        <w:t>Personnes à contacter</w:t>
      </w:r>
    </w:p>
    <w:p w:rsidR="002F39E5" w:rsidRDefault="002F39E5">
      <w:r>
        <w:t xml:space="preserve">Arlette Hans, présidente de la CME : 03.84.90.31.44 </w:t>
      </w:r>
      <w:hyperlink r:id="rId7" w:history="1">
        <w:r w:rsidRPr="00A0675E">
          <w:rPr>
            <w:rStyle w:val="Hyperlink"/>
          </w:rPr>
          <w:t>ahans@chsld-lechenois.fr</w:t>
        </w:r>
      </w:hyperlink>
    </w:p>
    <w:p w:rsidR="002F39E5" w:rsidRDefault="002F39E5">
      <w:r>
        <w:t xml:space="preserve">Sonia Chiesa, responsable des ressources humaines : 03.84.90.39.04 </w:t>
      </w:r>
      <w:hyperlink r:id="rId8" w:history="1">
        <w:r w:rsidRPr="00A0675E">
          <w:rPr>
            <w:rStyle w:val="Hyperlink"/>
          </w:rPr>
          <w:t>drh@chsld-lechenois.fr</w:t>
        </w:r>
      </w:hyperlink>
    </w:p>
    <w:sectPr w:rsidR="002F39E5" w:rsidSect="00E66A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E5" w:rsidRDefault="002F39E5" w:rsidP="007F6E97">
      <w:pPr>
        <w:spacing w:after="0" w:line="240" w:lineRule="auto"/>
      </w:pPr>
      <w:r>
        <w:separator/>
      </w:r>
    </w:p>
  </w:endnote>
  <w:endnote w:type="continuationSeparator" w:id="0">
    <w:p w:rsidR="002F39E5" w:rsidRDefault="002F39E5" w:rsidP="007F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E5" w:rsidRDefault="002F39E5" w:rsidP="007F6E97">
      <w:pPr>
        <w:spacing w:after="0" w:line="240" w:lineRule="auto"/>
      </w:pPr>
      <w:r>
        <w:separator/>
      </w:r>
    </w:p>
  </w:footnote>
  <w:footnote w:type="continuationSeparator" w:id="0">
    <w:p w:rsidR="002F39E5" w:rsidRDefault="002F39E5" w:rsidP="007F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9E5" w:rsidRPr="007F6E97" w:rsidRDefault="002F39E5" w:rsidP="00ED6DFF">
    <w:pPr>
      <w:pStyle w:val="Header"/>
      <w:ind w:firstLine="708"/>
      <w:jc w:val="center"/>
      <w:rPr>
        <w:rFonts w:ascii="Eras Medium ITC" w:hAnsi="Eras Medium ITC"/>
        <w:b/>
        <w:bCs/>
        <w:sz w:val="28"/>
        <w:szCs w:val="28"/>
        <w:lang w:eastAsia="fr-FR"/>
      </w:rPr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2049" type="#_x0000_t75" style="position:absolute;left:0;text-align:left;margin-left:-54pt;margin-top:-27.55pt;width:117pt;height:65.25pt;z-index:-251658240;visibility:visible">
          <v:imagedata r:id="rId1" o:title="" croptop="8713f" cropbottom="40703f" cropleft="2383f" cropright="4625f"/>
        </v:shape>
      </w:pict>
    </w:r>
    <w:r w:rsidRPr="007F6E97">
      <w:rPr>
        <w:rFonts w:ascii="Eras Medium ITC" w:hAnsi="Eras Medium ITC"/>
        <w:b/>
        <w:bCs/>
        <w:sz w:val="28"/>
        <w:szCs w:val="28"/>
        <w:lang w:eastAsia="fr-FR"/>
      </w:rPr>
      <w:t>CENTRE HOSPITALIER DE SOINS DE LONGUE DUREE</w:t>
    </w:r>
  </w:p>
  <w:p w:rsidR="002F39E5" w:rsidRPr="007F6E97" w:rsidRDefault="002F39E5" w:rsidP="007F6E97">
    <w:pPr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eastAsia="fr-FR"/>
      </w:rPr>
    </w:pPr>
    <w:r w:rsidRPr="007F6E97">
      <w:rPr>
        <w:rFonts w:ascii="Eras Medium ITC" w:hAnsi="Eras Medium ITC"/>
        <w:b/>
        <w:bCs/>
        <w:sz w:val="28"/>
        <w:szCs w:val="28"/>
        <w:lang w:eastAsia="fr-FR"/>
      </w:rPr>
      <w:t>Du Territoire de Belfort</w:t>
    </w:r>
  </w:p>
  <w:p w:rsidR="002F39E5" w:rsidRDefault="002F39E5" w:rsidP="00EA4A93">
    <w:pPr>
      <w:tabs>
        <w:tab w:val="center" w:pos="4536"/>
        <w:tab w:val="right" w:pos="9072"/>
      </w:tabs>
      <w:spacing w:after="0" w:line="240" w:lineRule="auto"/>
      <w:jc w:val="both"/>
    </w:pPr>
    <w:r>
      <w:rPr>
        <w:noProof/>
        <w:lang w:eastAsia="fr-FR"/>
      </w:rPr>
      <w:pict>
        <v:line id="Connecteur droit 4" o:spid="_x0000_s2050" style="position:absolute;left:0;text-align:left;z-index:251657216;visibility:visible" from="-57.85pt,6.55pt" to="512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" strokecolor="green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797"/>
    <w:multiLevelType w:val="hybridMultilevel"/>
    <w:tmpl w:val="D60E7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35"/>
    <w:rsid w:val="0025438E"/>
    <w:rsid w:val="002F39E5"/>
    <w:rsid w:val="003C7EF9"/>
    <w:rsid w:val="00486EA6"/>
    <w:rsid w:val="004F66BD"/>
    <w:rsid w:val="00540C51"/>
    <w:rsid w:val="00630492"/>
    <w:rsid w:val="00790A53"/>
    <w:rsid w:val="007F6E97"/>
    <w:rsid w:val="008C6B35"/>
    <w:rsid w:val="00A0675E"/>
    <w:rsid w:val="00B23DE0"/>
    <w:rsid w:val="00BD7F12"/>
    <w:rsid w:val="00D130B0"/>
    <w:rsid w:val="00D26B7B"/>
    <w:rsid w:val="00DE0B35"/>
    <w:rsid w:val="00E66A85"/>
    <w:rsid w:val="00EA4A93"/>
    <w:rsid w:val="00ED6DFF"/>
    <w:rsid w:val="00F3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0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E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E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E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A4A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@chsld-lechenoi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ans@chsld-lecheno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260</Words>
  <Characters>1430</Characters>
  <Application>Microsoft Office Outlook</Application>
  <DocSecurity>0</DocSecurity>
  <Lines>0</Lines>
  <Paragraphs>0</Paragraphs>
  <ScaleCrop>false</ScaleCrop>
  <Company>CHSLD90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CHIESA</dc:creator>
  <cp:keywords/>
  <dc:description/>
  <cp:lastModifiedBy>mbillamboz</cp:lastModifiedBy>
  <cp:revision>4</cp:revision>
  <cp:lastPrinted>2019-05-13T14:32:00Z</cp:lastPrinted>
  <dcterms:created xsi:type="dcterms:W3CDTF">2019-05-21T07:56:00Z</dcterms:created>
  <dcterms:modified xsi:type="dcterms:W3CDTF">2019-07-11T10:34:00Z</dcterms:modified>
</cp:coreProperties>
</file>